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  <w:r w:rsidR="003F09F0">
        <w:t xml:space="preserve"> to </w:t>
      </w:r>
      <w:r w:rsidR="000306F0" w:rsidRPr="000306F0">
        <w:t>ARM Committee</w:t>
      </w:r>
    </w:p>
    <w:p w:rsidR="000348ED" w:rsidRPr="00B15B24" w:rsidRDefault="0044265E" w:rsidP="005D05AC">
      <w:pPr>
        <w:pStyle w:val="Title"/>
        <w:spacing w:after="120"/>
      </w:pPr>
      <w:r>
        <w:rPr>
          <w:color w:val="000000"/>
          <w:sz w:val="36"/>
          <w:szCs w:val="36"/>
        </w:rPr>
        <w:t xml:space="preserve">Revision of </w:t>
      </w:r>
      <w:r w:rsidR="000306F0">
        <w:rPr>
          <w:color w:val="000000"/>
          <w:sz w:val="36"/>
          <w:szCs w:val="36"/>
        </w:rPr>
        <w:t>IALA Guideline No</w:t>
      </w:r>
      <w:r w:rsidR="000306F0" w:rsidRPr="002559C1">
        <w:rPr>
          <w:color w:val="000000"/>
          <w:sz w:val="36"/>
          <w:szCs w:val="36"/>
        </w:rPr>
        <w:t>. 1081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B8247E" w:rsidRDefault="00BD538C" w:rsidP="002257AB">
      <w:pPr>
        <w:jc w:val="both"/>
      </w:pPr>
      <w:r>
        <w:t xml:space="preserve">In order to account for new information derived from recent IMO, IEC and IALA documentation, </w:t>
      </w:r>
      <w:r w:rsidR="002257AB">
        <w:t>the ENAV Committee</w:t>
      </w:r>
      <w:r>
        <w:t xml:space="preserve"> h</w:t>
      </w:r>
      <w:r w:rsidR="002257AB">
        <w:t>as</w:t>
      </w:r>
      <w:r w:rsidR="003E0455">
        <w:t xml:space="preserve"> noted that some revision of</w:t>
      </w:r>
      <w:r>
        <w:t xml:space="preserve"> </w:t>
      </w:r>
      <w:r w:rsidR="003E0455">
        <w:t xml:space="preserve">IALA Guideline No. </w:t>
      </w:r>
      <w:r w:rsidRPr="000306F0">
        <w:t>108</w:t>
      </w:r>
      <w:r>
        <w:t xml:space="preserve">1 </w:t>
      </w:r>
      <w:r w:rsidR="00042305">
        <w:rPr>
          <w:rFonts w:cs="Arial"/>
          <w:lang w:eastAsia="de-DE"/>
        </w:rPr>
        <w:t xml:space="preserve">and Recommendation O-143 </w:t>
      </w:r>
      <w:r>
        <w:t>is required.</w:t>
      </w:r>
    </w:p>
    <w:p w:rsidR="003E0455" w:rsidRPr="00B15B24" w:rsidRDefault="0044265E" w:rsidP="002257AB">
      <w:pPr>
        <w:pStyle w:val="Heading1"/>
        <w:numPr>
          <w:ilvl w:val="0"/>
          <w:numId w:val="11"/>
        </w:numPr>
        <w:tabs>
          <w:tab w:val="clear" w:pos="432"/>
        </w:tabs>
        <w:ind w:left="567" w:hanging="567"/>
        <w:jc w:val="both"/>
        <w:rPr>
          <w:lang w:val="en-GB"/>
        </w:rPr>
      </w:pPr>
      <w:r>
        <w:rPr>
          <w:lang w:val="en-GB"/>
        </w:rPr>
        <w:t>Discussion</w:t>
      </w:r>
    </w:p>
    <w:p w:rsidR="003E0455" w:rsidRPr="00B15B24" w:rsidRDefault="0044265E" w:rsidP="002257AB">
      <w:pPr>
        <w:jc w:val="both"/>
      </w:pPr>
      <w:r w:rsidRPr="00DE379D">
        <w:t xml:space="preserve">The purpose of this Guideline is to provide </w:t>
      </w:r>
      <w:r w:rsidRPr="00DE379D">
        <w:rPr>
          <w:rFonts w:eastAsia="MS Mincho"/>
        </w:rPr>
        <w:t xml:space="preserve">suitable guidance regarding </w:t>
      </w:r>
      <w:r>
        <w:rPr>
          <w:rFonts w:eastAsia="MS Mincho"/>
        </w:rPr>
        <w:t xml:space="preserve">the implementation of Virtual </w:t>
      </w:r>
      <w:proofErr w:type="spellStart"/>
      <w:r>
        <w:rPr>
          <w:rFonts w:eastAsia="MS Mincho"/>
        </w:rPr>
        <w:t>AtoNs</w:t>
      </w:r>
      <w:proofErr w:type="spellEnd"/>
      <w:r>
        <w:rPr>
          <w:rFonts w:eastAsia="MS Mincho"/>
        </w:rPr>
        <w:t xml:space="preserve"> for </w:t>
      </w:r>
      <w:r w:rsidR="00E212BB">
        <w:rPr>
          <w:rFonts w:eastAsia="MS Mincho"/>
        </w:rPr>
        <w:t>A</w:t>
      </w:r>
      <w:r>
        <w:rPr>
          <w:rFonts w:eastAsia="MS Mincho"/>
        </w:rPr>
        <w:t>dministrations. Since the publication of this guideline</w:t>
      </w:r>
      <w:r w:rsidR="002257AB">
        <w:rPr>
          <w:rFonts w:eastAsia="MS Mincho"/>
        </w:rPr>
        <w:t>,</w:t>
      </w:r>
      <w:r>
        <w:rPr>
          <w:rFonts w:eastAsia="MS Mincho"/>
        </w:rPr>
        <w:t xml:space="preserve"> some new information </w:t>
      </w:r>
      <w:r w:rsidR="00E212BB">
        <w:rPr>
          <w:rFonts w:eastAsia="MS Mincho"/>
        </w:rPr>
        <w:t xml:space="preserve">has arisen </w:t>
      </w:r>
      <w:r>
        <w:rPr>
          <w:rFonts w:eastAsia="MS Mincho"/>
        </w:rPr>
        <w:t>that has impact</w:t>
      </w:r>
      <w:bookmarkStart w:id="0" w:name="_GoBack"/>
      <w:bookmarkEnd w:id="0"/>
      <w:r>
        <w:rPr>
          <w:rFonts w:eastAsia="MS Mincho"/>
        </w:rPr>
        <w:t xml:space="preserve"> on this Guideline. </w:t>
      </w:r>
      <w:r w:rsidR="00CD1386">
        <w:rPr>
          <w:rFonts w:eastAsia="MS Mincho"/>
        </w:rPr>
        <w:t>Also other</w:t>
      </w:r>
      <w:r>
        <w:rPr>
          <w:rFonts w:eastAsia="MS Mincho"/>
        </w:rPr>
        <w:t xml:space="preserve"> Guidelines</w:t>
      </w:r>
      <w:r w:rsidR="00CD1386">
        <w:rPr>
          <w:rFonts w:eastAsia="MS Mincho"/>
        </w:rPr>
        <w:t xml:space="preserve"> and Recommendations have guidance and views that differ from this document. To improve the quality of the Guidelines and Recommendations published by IALA </w:t>
      </w:r>
      <w:r w:rsidR="00E212BB">
        <w:rPr>
          <w:rFonts w:eastAsia="MS Mincho"/>
        </w:rPr>
        <w:t xml:space="preserve">this Guideline </w:t>
      </w:r>
      <w:r w:rsidR="00CD1386">
        <w:rPr>
          <w:rFonts w:eastAsia="MS Mincho"/>
        </w:rPr>
        <w:t xml:space="preserve">should be </w:t>
      </w:r>
      <w:r w:rsidR="00E212BB">
        <w:rPr>
          <w:rFonts w:eastAsia="MS Mincho"/>
        </w:rPr>
        <w:t>updated, further developed</w:t>
      </w:r>
      <w:r w:rsidR="00870A9A">
        <w:rPr>
          <w:rFonts w:eastAsia="MS Mincho"/>
        </w:rPr>
        <w:t xml:space="preserve">, </w:t>
      </w:r>
      <w:r w:rsidR="00E212BB">
        <w:rPr>
          <w:rFonts w:eastAsia="MS Mincho"/>
        </w:rPr>
        <w:t>harmoni</w:t>
      </w:r>
      <w:r w:rsidR="00E35438">
        <w:rPr>
          <w:rFonts w:eastAsia="MS Mincho"/>
        </w:rPr>
        <w:t>s</w:t>
      </w:r>
      <w:r w:rsidR="00E212BB">
        <w:rPr>
          <w:rFonts w:eastAsia="MS Mincho"/>
        </w:rPr>
        <w:t>ed</w:t>
      </w:r>
      <w:r w:rsidR="00870A9A">
        <w:rPr>
          <w:rFonts w:eastAsia="MS Mincho"/>
        </w:rPr>
        <w:t xml:space="preserve"> and possibly consolidated</w:t>
      </w:r>
      <w:r w:rsidR="00CD1386">
        <w:rPr>
          <w:rFonts w:eastAsia="MS Mincho"/>
        </w:rPr>
        <w:t>.</w:t>
      </w:r>
    </w:p>
    <w:p w:rsidR="009F5C36" w:rsidRPr="00B15B24" w:rsidRDefault="00AA76C0" w:rsidP="002257AB">
      <w:pPr>
        <w:pStyle w:val="Heading1"/>
        <w:jc w:val="both"/>
        <w:rPr>
          <w:lang w:val="en-GB"/>
        </w:rPr>
      </w:pPr>
      <w:r w:rsidRPr="00B15B24">
        <w:rPr>
          <w:lang w:val="en-GB"/>
        </w:rPr>
        <w:t>Action requested</w:t>
      </w:r>
    </w:p>
    <w:p w:rsidR="005D05AC" w:rsidRPr="000306F0" w:rsidRDefault="000306F0" w:rsidP="002257AB">
      <w:pPr>
        <w:pStyle w:val="List1"/>
        <w:numPr>
          <w:ilvl w:val="0"/>
          <w:numId w:val="0"/>
        </w:numPr>
        <w:rPr>
          <w:lang w:val="en-GB"/>
        </w:rPr>
      </w:pPr>
      <w:r w:rsidRPr="000306F0">
        <w:rPr>
          <w:lang w:val="en-GB"/>
        </w:rPr>
        <w:t xml:space="preserve">The ARM Committee is </w:t>
      </w:r>
      <w:r w:rsidR="00BD538C">
        <w:rPr>
          <w:rFonts w:cs="Arial"/>
          <w:lang w:val="en-GB" w:eastAsia="de-DE"/>
        </w:rPr>
        <w:t>requested</w:t>
      </w:r>
      <w:r w:rsidRPr="000306F0">
        <w:rPr>
          <w:rFonts w:cs="Arial"/>
          <w:lang w:val="en-GB" w:eastAsia="de-DE"/>
        </w:rPr>
        <w:t xml:space="preserve"> to consider </w:t>
      </w:r>
      <w:r w:rsidR="00E35438">
        <w:rPr>
          <w:rFonts w:cs="Arial"/>
          <w:lang w:val="en-GB" w:eastAsia="de-DE"/>
        </w:rPr>
        <w:t>revising</w:t>
      </w:r>
      <w:r w:rsidR="00BD538C">
        <w:rPr>
          <w:rFonts w:cs="Arial"/>
          <w:lang w:val="en-GB" w:eastAsia="de-DE"/>
        </w:rPr>
        <w:t xml:space="preserve"> </w:t>
      </w:r>
      <w:r w:rsidR="003E0455">
        <w:rPr>
          <w:rFonts w:cs="Arial"/>
          <w:lang w:val="en-GB" w:eastAsia="de-DE"/>
        </w:rPr>
        <w:t>IALA Guideline No.1081</w:t>
      </w:r>
      <w:r w:rsidR="00E35438">
        <w:rPr>
          <w:rFonts w:cs="Arial"/>
          <w:lang w:val="en-GB" w:eastAsia="de-DE"/>
        </w:rPr>
        <w:t xml:space="preserve"> and </w:t>
      </w:r>
      <w:r w:rsidR="00042305">
        <w:rPr>
          <w:rFonts w:cs="Arial"/>
          <w:lang w:val="en-GB" w:eastAsia="de-DE"/>
        </w:rPr>
        <w:t xml:space="preserve">Recommendation O-143 </w:t>
      </w:r>
      <w:r w:rsidR="003E0455">
        <w:rPr>
          <w:rFonts w:cs="Arial"/>
          <w:lang w:val="en-GB" w:eastAsia="de-DE"/>
        </w:rPr>
        <w:t xml:space="preserve">in cooperation with the </w:t>
      </w:r>
      <w:r w:rsidR="00E35438">
        <w:rPr>
          <w:rFonts w:cs="Arial"/>
          <w:lang w:val="en-GB" w:eastAsia="de-DE"/>
        </w:rPr>
        <w:t>E</w:t>
      </w:r>
      <w:r w:rsidR="003E0455">
        <w:rPr>
          <w:rFonts w:cs="Arial"/>
          <w:lang w:val="en-GB" w:eastAsia="de-DE"/>
        </w:rPr>
        <w:t>N</w:t>
      </w:r>
      <w:r w:rsidR="00E35438">
        <w:rPr>
          <w:rFonts w:cs="Arial"/>
          <w:lang w:val="en-GB" w:eastAsia="de-DE"/>
        </w:rPr>
        <w:t>AV</w:t>
      </w:r>
      <w:r w:rsidR="003E0455">
        <w:rPr>
          <w:rFonts w:cs="Arial"/>
          <w:lang w:val="en-GB" w:eastAsia="de-DE"/>
        </w:rPr>
        <w:t xml:space="preserve"> Committee</w:t>
      </w:r>
      <w:r w:rsidR="00140E17">
        <w:rPr>
          <w:rFonts w:cs="Arial"/>
          <w:lang w:val="en-GB" w:eastAsia="de-DE"/>
        </w:rPr>
        <w:t xml:space="preserve"> with a view to updating these documents to take account of recent developments in AIS</w:t>
      </w:r>
      <w:r w:rsidR="00E35438">
        <w:rPr>
          <w:rFonts w:cs="Arial"/>
          <w:lang w:eastAsia="de-DE"/>
        </w:rPr>
        <w:t>.</w:t>
      </w:r>
    </w:p>
    <w:p w:rsidR="005A22B1" w:rsidRDefault="005A22B1" w:rsidP="002257AB">
      <w:pPr>
        <w:pStyle w:val="BodyText"/>
      </w:pPr>
    </w:p>
    <w:sectPr w:rsidR="005A22B1" w:rsidSect="003F09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5F2" w:rsidRDefault="00B065F2" w:rsidP="003F09F0">
      <w:r>
        <w:separator/>
      </w:r>
    </w:p>
  </w:endnote>
  <w:endnote w:type="continuationSeparator" w:id="0">
    <w:p w:rsidR="00B065F2" w:rsidRDefault="00B065F2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Times New Roman"/>
    <w:panose1 w:val="020B0704020202020204"/>
    <w:charset w:val="00"/>
    <w:family w:val="auto"/>
    <w:pitch w:val="variable"/>
    <w:sig w:usb0="E0003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AF21AC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AC" w:rsidRDefault="00AF21AC">
    <w:pPr>
      <w:pStyle w:val="Footer"/>
    </w:pPr>
    <w:r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2257AB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5F2" w:rsidRDefault="00B065F2" w:rsidP="003F09F0">
      <w:r>
        <w:separator/>
      </w:r>
    </w:p>
  </w:footnote>
  <w:footnote w:type="continuationSeparator" w:id="0">
    <w:p w:rsidR="00B065F2" w:rsidRDefault="00B065F2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3255645</wp:posOffset>
              </wp:positionH>
              <wp:positionV relativeFrom="paragraph">
                <wp:posOffset>-13335</wp:posOffset>
              </wp:positionV>
              <wp:extent cx="2862580" cy="793750"/>
              <wp:effectExtent l="0" t="0" r="0" b="6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1144E2" w:rsidRPr="002257AB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Pr="002257AB" w:rsidRDefault="001144E2" w:rsidP="002257AB">
                                <w:pPr>
                                  <w:tabs>
                                    <w:tab w:val="right" w:pos="3719"/>
                                  </w:tabs>
                                </w:pPr>
                                <w:r w:rsidRPr="002257AB">
                                  <w:t>From:</w:t>
                                </w:r>
                                <w:r w:rsidRPr="002257AB">
                                  <w:tab/>
                                  <w:t xml:space="preserve">IALA </w:t>
                                </w:r>
                                <w:r w:rsidR="002257AB" w:rsidRPr="002257AB">
                                  <w:t xml:space="preserve">ENAV </w:t>
                                </w:r>
                                <w:r w:rsidRPr="002257AB">
                                  <w:t>Committee</w:t>
                                </w:r>
                              </w:p>
                            </w:tc>
                          </w:tr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Default="001144E2" w:rsidP="002257AB">
                                <w:pPr>
                                  <w:tabs>
                                    <w:tab w:val="right" w:pos="3719"/>
                                  </w:tabs>
                                </w:pPr>
                                <w:r w:rsidRPr="003E08EF">
                                  <w:t>Reference:</w:t>
                                </w:r>
                                <w:r w:rsidRPr="003E08EF">
                                  <w:tab/>
                                </w:r>
                                <w:r w:rsidR="002257AB">
                                  <w:t>ENAV15-14.1.11</w:t>
                                </w:r>
                              </w:p>
                            </w:tc>
                          </w:tr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Default="002257AB" w:rsidP="00AF21AC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</w:pPr>
                                <w:r>
                                  <w:t>17 October 2014</w:t>
                                </w:r>
                              </w:p>
                            </w:tc>
                          </w:tr>
                        </w:tbl>
                        <w:p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35pt;margin-top:-1.05pt;width:225.4pt;height:6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d6EhAIAAA8FAAAOAAAAZHJzL2Uyb0RvYy54bWysVNuO2yAQfa/Uf0C8Z32pc7G1zmqTbapK&#10;24u02w8ggGNUDBRI7G3Vf++AN9lsL1JV1Q8YmOEwZ84Ml1dDJ9GBWye0qnF2kWLEFdVMqF2NP91v&#10;JguMnCeKEakVr/EDd/hq+fLFZW8qnutWS8YtAhDlqt7UuPXeVEniaMs74i604QqMjbYd8bC0u4RZ&#10;0gN6J5M8TWdJry0zVlPuHOzejEa8jPhNw6n/0DSOeyRrDLH5ONo4bsOYLC9JtbPEtII+hkH+IYqO&#10;CAWXnqBuiCdob8UvUJ2gVjvd+Auqu0Q3jaA8cgA2WfoTm7uWGB65QHKcOaXJ/T9Y+v7w0SLBapxj&#10;pEgHEt3zwaOVHlAWstMbV4HTnQE3P8A2qByZOnOr6WeHlF63RO34tbW6bzlhEF08mZwdHXFcANn2&#10;7zSDa8je6wg0NLYLqYNkIEAHlR5OyoRQKGzmi1k+XYCJgm1evppPo3QJqY6njXX+DdcdCpMaW1A+&#10;opPDrfPAA1yPLuEyp6VgGyFlXNjddi0tOhCokk38AnU48sxNquCsdDg2mscdCBLuCLYQblT9W5nl&#10;RbrKy8lmtphPik0xnZTzdDFJs3JVztKiLG4230OAWVG1gjGuboXixwrMir9T+LEXxtqJNYj6GpfT&#10;fDpK9EeSafx+R7ITHhpSiq7Gi5MTqYKwrxUD2qTyRMhxnjwPP6YMcnD8x6zEMgjKjzXgh+0AKKE2&#10;tpo9QEFYDXqBtPCKwKTV9itGPXRkjd2XPbEcI/lWQVGVWVGEFo6LYjrPYWHPLdtzC1EUoGrsMRqn&#10;az+2/d5YsWvhprGMlb6GQmxErJGnqIBCWEDXRTKPL0Ro6/N19Hp6x5Y/AAAA//8DAFBLAwQUAAYA&#10;CAAAACEAJF3PbN8AAAAKAQAADwAAAGRycy9kb3ducmV2LnhtbEyPQW6DMBBF95V6B2sidVMlBrdA&#10;oZiordSq26Q5gMETQMFjhJ1Abl931SxH/+n/N+V2MQO74OR6SxLiTQQMqbG6p1bC4edz/QLMeUVa&#10;DZZQwhUdbKv7u1IV2s60w8vetyyUkCuUhM77seDcNR0a5TZ2RArZ0U5G+XBOLdeTmkO5GbiIopQb&#10;1VNY6NSIHx02p/3ZSDh+z49JPtdf/pDtntN31We1vUr5sFreXoF5XPw/DH/6QR2q4FTbM2nHBglJ&#10;LLKASliLGFgA8vQpAVYHUogceFXy2xeqXwAAAP//AwBQSwECLQAUAAYACAAAACEAtoM4kv4AAADh&#10;AQAAEwAAAAAAAAAAAAAAAAAAAAAAW0NvbnRlbnRfVHlwZXNdLnhtbFBLAQItABQABgAIAAAAIQA4&#10;/SH/1gAAAJQBAAALAAAAAAAAAAAAAAAAAC8BAABfcmVscy8ucmVsc1BLAQItABQABgAIAAAAIQCu&#10;Pd6EhAIAAA8FAAAOAAAAAAAAAAAAAAAAAC4CAABkcnMvZTJvRG9jLnhtbFBLAQItABQABgAIAAAA&#10;IQAkXc9s3wAAAAoBAAAPAAAAAAAAAAAAAAAAAN4EAABkcnMvZG93bnJldi54bWxQSwUGAAAAAAQA&#10;BADzAAAA6gUAAAAA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1144E2" w:rsidRPr="002257AB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Pr="002257AB" w:rsidRDefault="001144E2" w:rsidP="002257AB">
                          <w:pPr>
                            <w:tabs>
                              <w:tab w:val="right" w:pos="3719"/>
                            </w:tabs>
                          </w:pPr>
                          <w:r w:rsidRPr="002257AB">
                            <w:t>From:</w:t>
                          </w:r>
                          <w:r w:rsidRPr="002257AB">
                            <w:tab/>
                            <w:t xml:space="preserve">IALA </w:t>
                          </w:r>
                          <w:r w:rsidR="002257AB" w:rsidRPr="002257AB">
                            <w:t xml:space="preserve">ENAV </w:t>
                          </w:r>
                          <w:r w:rsidRPr="002257AB">
                            <w:t>Committee</w:t>
                          </w:r>
                        </w:p>
                      </w:tc>
                    </w:tr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Default="001144E2" w:rsidP="002257AB">
                          <w:pPr>
                            <w:tabs>
                              <w:tab w:val="right" w:pos="3719"/>
                            </w:tabs>
                          </w:pPr>
                          <w:r w:rsidRPr="003E08EF">
                            <w:t>Reference:</w:t>
                          </w:r>
                          <w:r w:rsidRPr="003E08EF">
                            <w:tab/>
                          </w:r>
                          <w:r w:rsidR="002257AB">
                            <w:t>ENAV15-14.1.11</w:t>
                          </w:r>
                        </w:p>
                      </w:tc>
                    </w:tr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Default="002257AB" w:rsidP="00AF21AC">
                          <w:pPr>
                            <w:tabs>
                              <w:tab w:val="left" w:pos="1276"/>
                            </w:tabs>
                            <w:jc w:val="right"/>
                          </w:pPr>
                          <w:r>
                            <w:t>17 October 2014</w:t>
                          </w:r>
                        </w:p>
                      </w:tc>
                    </w:tr>
                  </w:tbl>
                  <w:p w:rsidR="001144E2" w:rsidRDefault="001144E2" w:rsidP="000B4199"/>
                </w:txbxContent>
              </v:textbox>
            </v:shape>
          </w:pict>
        </mc:Fallback>
      </mc:AlternateContent>
    </w:r>
    <w:r w:rsidR="0007496D">
      <w:rPr>
        <w:noProof/>
        <w:lang w:val="en-IE" w:eastAsia="en-IE"/>
      </w:rPr>
      <w:drawing>
        <wp:inline distT="0" distB="0" distL="0" distR="0">
          <wp:extent cx="571500" cy="790575"/>
          <wp:effectExtent l="19050" t="0" r="0" b="0"/>
          <wp:docPr id="1" name="Picture 1" descr="IAL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7"/>
  </w:num>
  <w:num w:numId="27">
    <w:abstractNumId w:val="1"/>
  </w:num>
  <w:num w:numId="28">
    <w:abstractNumId w:val="1"/>
  </w:num>
  <w:num w:numId="29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lenary Room">
    <w15:presenceInfo w15:providerId="AD" w15:userId="S-1-5-21-3036158373-452142988-3095193817-11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D0"/>
    <w:rsid w:val="000306F0"/>
    <w:rsid w:val="00031339"/>
    <w:rsid w:val="00031A92"/>
    <w:rsid w:val="000348ED"/>
    <w:rsid w:val="00036801"/>
    <w:rsid w:val="00042305"/>
    <w:rsid w:val="00050DA7"/>
    <w:rsid w:val="0007496D"/>
    <w:rsid w:val="000A5A01"/>
    <w:rsid w:val="000B4199"/>
    <w:rsid w:val="000C6466"/>
    <w:rsid w:val="001144E2"/>
    <w:rsid w:val="00135447"/>
    <w:rsid w:val="00140E17"/>
    <w:rsid w:val="00152273"/>
    <w:rsid w:val="001C74CF"/>
    <w:rsid w:val="002257AB"/>
    <w:rsid w:val="00286CD0"/>
    <w:rsid w:val="002F77CF"/>
    <w:rsid w:val="003D55DD"/>
    <w:rsid w:val="003E0455"/>
    <w:rsid w:val="003E08EF"/>
    <w:rsid w:val="003F09F0"/>
    <w:rsid w:val="00424954"/>
    <w:rsid w:val="0044265E"/>
    <w:rsid w:val="00460264"/>
    <w:rsid w:val="004861FB"/>
    <w:rsid w:val="004C220D"/>
    <w:rsid w:val="005453A6"/>
    <w:rsid w:val="0057083F"/>
    <w:rsid w:val="005A0926"/>
    <w:rsid w:val="005A22B1"/>
    <w:rsid w:val="005D05AC"/>
    <w:rsid w:val="005D13E3"/>
    <w:rsid w:val="00630F7F"/>
    <w:rsid w:val="0064435F"/>
    <w:rsid w:val="006E3952"/>
    <w:rsid w:val="006F3942"/>
    <w:rsid w:val="00727E88"/>
    <w:rsid w:val="00775878"/>
    <w:rsid w:val="00785F11"/>
    <w:rsid w:val="00870A9A"/>
    <w:rsid w:val="00872453"/>
    <w:rsid w:val="00902AA4"/>
    <w:rsid w:val="009F3B6C"/>
    <w:rsid w:val="009F5C36"/>
    <w:rsid w:val="00A27F12"/>
    <w:rsid w:val="00A30579"/>
    <w:rsid w:val="00AA76C0"/>
    <w:rsid w:val="00AF21AC"/>
    <w:rsid w:val="00B065F2"/>
    <w:rsid w:val="00B077EC"/>
    <w:rsid w:val="00B15B24"/>
    <w:rsid w:val="00B8247E"/>
    <w:rsid w:val="00BD538C"/>
    <w:rsid w:val="00BF48F3"/>
    <w:rsid w:val="00C064EF"/>
    <w:rsid w:val="00CD1386"/>
    <w:rsid w:val="00D06745"/>
    <w:rsid w:val="00D9542A"/>
    <w:rsid w:val="00E06C14"/>
    <w:rsid w:val="00E212BB"/>
    <w:rsid w:val="00E35438"/>
    <w:rsid w:val="00E64E0D"/>
    <w:rsid w:val="00E93C9B"/>
    <w:rsid w:val="00EA3B2D"/>
    <w:rsid w:val="00EE3F2F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iPriority="99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nhideWhenUsed="1" w:qFormat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Placeholder Text" w:uiPriority="99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  <w:lang w:val="en-GB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5A22B1"/>
    <w:rPr>
      <w:rFonts w:ascii="Arial" w:hAnsi="Arial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Heading1Char">
    <w:name w:val="Heading 1 Char"/>
    <w:basedOn w:val="DefaultParagraphFont"/>
    <w:link w:val="Heading1"/>
    <w:rsid w:val="003E0455"/>
    <w:rPr>
      <w:rFonts w:ascii="Arial" w:eastAsia="MS Mincho" w:hAnsi="Arial"/>
      <w:b/>
      <w:kern w:val="28"/>
      <w:sz w:val="22"/>
      <w:lang w:val="fr-FR" w:eastAsia="de-DE"/>
    </w:rPr>
  </w:style>
  <w:style w:type="paragraph" w:styleId="Revision">
    <w:name w:val="Revision"/>
    <w:hidden/>
    <w:uiPriority w:val="99"/>
    <w:semiHidden/>
    <w:rsid w:val="00460264"/>
    <w:rPr>
      <w:rFonts w:ascii="Arial" w:hAnsi="Arial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iPriority="99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nhideWhenUsed="1" w:qFormat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Placeholder Text" w:uiPriority="99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  <w:lang w:val="en-GB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5A22B1"/>
    <w:rPr>
      <w:rFonts w:ascii="Arial" w:hAnsi="Arial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Heading1Char">
    <w:name w:val="Heading 1 Char"/>
    <w:basedOn w:val="DefaultParagraphFont"/>
    <w:link w:val="Heading1"/>
    <w:rsid w:val="003E0455"/>
    <w:rPr>
      <w:rFonts w:ascii="Arial" w:eastAsia="MS Mincho" w:hAnsi="Arial"/>
      <w:b/>
      <w:kern w:val="28"/>
      <w:sz w:val="22"/>
      <w:lang w:val="fr-FR" w:eastAsia="de-DE"/>
    </w:rPr>
  </w:style>
  <w:style w:type="paragraph" w:styleId="Revision">
    <w:name w:val="Revision"/>
    <w:hidden/>
    <w:uiPriority w:val="99"/>
    <w:semiHidden/>
    <w:rsid w:val="00460264"/>
    <w:rPr>
      <w:rFonts w:ascii="Arial" w:hAnsi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jorge arroyo</dc:creator>
  <cp:lastModifiedBy>Seamus Doyle</cp:lastModifiedBy>
  <cp:revision>9</cp:revision>
  <cp:lastPrinted>2006-10-19T10:49:00Z</cp:lastPrinted>
  <dcterms:created xsi:type="dcterms:W3CDTF">2014-10-16T09:13:00Z</dcterms:created>
  <dcterms:modified xsi:type="dcterms:W3CDTF">2014-10-20T14:56:00Z</dcterms:modified>
</cp:coreProperties>
</file>